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5C1" w:rsidRPr="00637E75" w:rsidRDefault="00C925C1" w:rsidP="00D973C6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:rsidR="00C925C1" w:rsidRDefault="00C925C1" w:rsidP="00D973C6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2 Класс</w:t>
      </w:r>
    </w:p>
    <w:p w:rsidR="00D973C6" w:rsidRPr="00D973C6" w:rsidRDefault="00D973C6" w:rsidP="00D973C6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Литературное чтение</w:t>
      </w:r>
    </w:p>
    <w:tbl>
      <w:tblPr>
        <w:tblStyle w:val="a3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07"/>
        <w:gridCol w:w="8466"/>
        <w:gridCol w:w="992"/>
        <w:gridCol w:w="1134"/>
        <w:gridCol w:w="1276"/>
        <w:gridCol w:w="1559"/>
        <w:gridCol w:w="1984"/>
      </w:tblGrid>
      <w:tr w:rsidR="00920978" w:rsidRPr="00D973C6" w:rsidTr="002102D2">
        <w:trPr>
          <w:trHeight w:val="525"/>
        </w:trPr>
        <w:tc>
          <w:tcPr>
            <w:tcW w:w="607" w:type="dxa"/>
            <w:vMerge w:val="restart"/>
          </w:tcPr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3C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466" w:type="dxa"/>
            <w:vMerge w:val="restart"/>
          </w:tcPr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3C6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402" w:type="dxa"/>
            <w:gridSpan w:val="3"/>
          </w:tcPr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3C6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559" w:type="dxa"/>
            <w:vMerge w:val="restart"/>
          </w:tcPr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973C6">
              <w:rPr>
                <w:rFonts w:ascii="Times New Roman" w:hAnsi="Times New Roman" w:cs="Times New Roman"/>
                <w:b/>
                <w:lang w:val="tt-RU"/>
              </w:rPr>
              <w:t xml:space="preserve">Дата изучения </w:t>
            </w:r>
          </w:p>
        </w:tc>
        <w:tc>
          <w:tcPr>
            <w:tcW w:w="1984" w:type="dxa"/>
            <w:vMerge w:val="restart"/>
          </w:tcPr>
          <w:p w:rsidR="00920978" w:rsidRDefault="00920978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Электронные </w:t>
            </w:r>
          </w:p>
          <w:p w:rsidR="00920978" w:rsidRDefault="00920978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(цифровые) образовательные </w:t>
            </w:r>
          </w:p>
          <w:p w:rsidR="00920978" w:rsidRPr="00920978" w:rsidRDefault="00920978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ресурсы </w:t>
            </w:r>
          </w:p>
        </w:tc>
      </w:tr>
      <w:tr w:rsidR="00920978" w:rsidRPr="00D973C6" w:rsidTr="002102D2">
        <w:trPr>
          <w:trHeight w:val="563"/>
        </w:trPr>
        <w:tc>
          <w:tcPr>
            <w:tcW w:w="607" w:type="dxa"/>
            <w:vMerge/>
          </w:tcPr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66" w:type="dxa"/>
            <w:vMerge/>
          </w:tcPr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3C6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</w:tcPr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3C6">
              <w:rPr>
                <w:rFonts w:ascii="Times New Roman" w:hAnsi="Times New Roman" w:cs="Times New Roman"/>
                <w:b/>
              </w:rPr>
              <w:t>Контр</w:t>
            </w:r>
            <w:r w:rsidRPr="00D973C6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D973C6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276" w:type="dxa"/>
          </w:tcPr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D973C6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D973C6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3C6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59" w:type="dxa"/>
            <w:vMerge/>
          </w:tcPr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84" w:type="dxa"/>
            <w:vMerge/>
          </w:tcPr>
          <w:p w:rsidR="00920978" w:rsidRPr="00D973C6" w:rsidRDefault="00920978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920978" w:rsidRPr="00D973C6" w:rsidTr="00920978">
        <w:tc>
          <w:tcPr>
            <w:tcW w:w="16018" w:type="dxa"/>
            <w:gridSpan w:val="7"/>
          </w:tcPr>
          <w:p w:rsidR="00920978" w:rsidRPr="00920978" w:rsidRDefault="00920978" w:rsidP="00A042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3C6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 четверть- 24 часа</w:t>
            </w:r>
            <w:r w:rsidRPr="00D973C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466" w:type="dxa"/>
          </w:tcPr>
          <w:p w:rsidR="00920978" w:rsidRPr="00D973C6" w:rsidRDefault="00920978" w:rsidP="00551B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F70451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920978" w:rsidRPr="00A0426F" w:rsidRDefault="00A0426F" w:rsidP="00551BBA">
            <w:pPr>
              <w:rPr>
                <w:rFonts w:ascii="Times New Roman" w:hAnsi="Times New Roman" w:cs="Times New Roman"/>
                <w:lang w:val="en-US"/>
              </w:rPr>
            </w:pPr>
            <w:hyperlink r:id="rId4" w:history="1">
              <w:r w:rsidRPr="00A009E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009E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009E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466" w:type="dxa"/>
          </w:tcPr>
          <w:p w:rsidR="00920978" w:rsidRPr="00D973C6" w:rsidRDefault="00920978" w:rsidP="00551B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Отражение темы Родина в произведении И.С. Никитина «Русь»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920978" w:rsidRPr="00D973C6" w:rsidRDefault="00A0426F" w:rsidP="00551BBA">
            <w:pPr>
              <w:rPr>
                <w:rFonts w:ascii="Times New Roman" w:hAnsi="Times New Roman" w:cs="Times New Roman"/>
              </w:rPr>
            </w:pPr>
            <w:hyperlink r:id="rId5" w:history="1">
              <w:r w:rsidRPr="00A009E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009E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009E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A0426F" w:rsidRPr="00D973C6" w:rsidTr="002102D2">
        <w:trPr>
          <w:trHeight w:val="1056"/>
        </w:trPr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3.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С.Т.Романовского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«Русь»</w:t>
            </w:r>
          </w:p>
          <w:p w:rsidR="00A0426F" w:rsidRPr="00D973C6" w:rsidRDefault="00A0426F" w:rsidP="00A042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К.Г.Паустовского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«Мещёрская сторона»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6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037C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7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037C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rPr>
          <w:trHeight w:val="357"/>
        </w:trPr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Отражение темы Родины в изобразительном искусстве 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8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037C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rPr>
          <w:trHeight w:val="535"/>
        </w:trPr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особенностей народных песен</w:t>
            </w:r>
          </w:p>
          <w:p w:rsidR="00A0426F" w:rsidRPr="00D973C6" w:rsidRDefault="00A0426F" w:rsidP="00A042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Загадка как жанр фольклора, тематические группы загадок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9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037C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особенностей скороговорок, их роль в речи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10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037C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Ритм и счёт – основа построения считалок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11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037C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Шуточные фольклорные произведения: игра со словом. Небылица как «перевёртыш событий»</w:t>
            </w:r>
          </w:p>
          <w:p w:rsidR="00A0426F" w:rsidRPr="00D973C6" w:rsidRDefault="00A0426F" w:rsidP="00A042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Пословицы как жанр фольклора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12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037C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Произведения малых жанров фольклора: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потешки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считалки, пословицы, скороговорки, небылицы, загадки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13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037C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14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037C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12.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героя волшебной сказки, постоянные эпитеты</w:t>
            </w:r>
          </w:p>
          <w:p w:rsidR="00A0426F" w:rsidRPr="00D973C6" w:rsidRDefault="00A0426F" w:rsidP="00A042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15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037C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13.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16" w:history="1">
              <w:r w:rsidRPr="009520F4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520F4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520F4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520F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14.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17" w:history="1">
              <w:r w:rsidRPr="009520F4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520F4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520F4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520F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15.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18" w:history="1">
              <w:r w:rsidRPr="009520F4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520F4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520F4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520F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16.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19" w:history="1">
              <w:r w:rsidRPr="009520F4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520F4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520F4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520F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26F" w:rsidRPr="00D973C6" w:rsidTr="002102D2">
        <w:tc>
          <w:tcPr>
            <w:tcW w:w="607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lastRenderedPageBreak/>
              <w:t>17.</w:t>
            </w:r>
          </w:p>
        </w:tc>
        <w:tc>
          <w:tcPr>
            <w:tcW w:w="8466" w:type="dxa"/>
          </w:tcPr>
          <w:p w:rsidR="00A0426F" w:rsidRPr="00D973C6" w:rsidRDefault="00A0426F" w:rsidP="00A042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устного народного творчества</w:t>
            </w:r>
          </w:p>
        </w:tc>
        <w:tc>
          <w:tcPr>
            <w:tcW w:w="992" w:type="dxa"/>
          </w:tcPr>
          <w:p w:rsidR="00A0426F" w:rsidRPr="00D973C6" w:rsidRDefault="00A0426F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426F" w:rsidRPr="00D973C6" w:rsidRDefault="00A0426F" w:rsidP="00A0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426F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1984" w:type="dxa"/>
          </w:tcPr>
          <w:p w:rsidR="00A0426F" w:rsidRDefault="00A0426F" w:rsidP="00A0426F">
            <w:hyperlink r:id="rId20" w:history="1">
              <w:r w:rsidRPr="009520F4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520F4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520F4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520F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18.</w:t>
            </w:r>
          </w:p>
        </w:tc>
        <w:tc>
          <w:tcPr>
            <w:tcW w:w="8466" w:type="dxa"/>
          </w:tcPr>
          <w:p w:rsidR="00920978" w:rsidRPr="00D973C6" w:rsidRDefault="00920978" w:rsidP="00551B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A0426F" w:rsidRDefault="00920978" w:rsidP="00551BB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920978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198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19.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Скребицкого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«Четыре художника» и других на выбор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21" w:history="1">
              <w:r w:rsidRPr="00EE668D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E668D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E668D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E668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20.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Восприятие осени в произведении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М.М.Пришвина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«Утро» и других на выбор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22" w:history="1">
              <w:r w:rsidRPr="00EE668D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E668D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E668D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E668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21.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23" w:history="1">
              <w:r w:rsidRPr="00EE668D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E668D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E668D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E668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24" w:history="1">
              <w:r w:rsidRPr="00EE668D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E668D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E668D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E668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8466" w:type="dxa"/>
          </w:tcPr>
          <w:p w:rsidR="00920978" w:rsidRPr="00D973C6" w:rsidRDefault="00920978" w:rsidP="00551BB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Восприятие пейзажной лирики. Произведения по выбору, например, К.Д. Бальмонт «Осень»</w:t>
            </w:r>
          </w:p>
          <w:p w:rsidR="00920978" w:rsidRPr="00D973C6" w:rsidRDefault="00920978" w:rsidP="00551BBA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198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24.</w:t>
            </w:r>
          </w:p>
        </w:tc>
        <w:tc>
          <w:tcPr>
            <w:tcW w:w="8466" w:type="dxa"/>
          </w:tcPr>
          <w:p w:rsidR="00920978" w:rsidRPr="00D973C6" w:rsidRDefault="00920978" w:rsidP="00551BB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устных рассказов «Природа осенью» по изученным текстам</w:t>
            </w:r>
          </w:p>
          <w:p w:rsidR="00920978" w:rsidRPr="00D973C6" w:rsidRDefault="00920978" w:rsidP="00551BB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1984" w:type="dxa"/>
          </w:tcPr>
          <w:p w:rsidR="00920978" w:rsidRPr="00D973C6" w:rsidRDefault="00F70451" w:rsidP="00551BBA">
            <w:pPr>
              <w:rPr>
                <w:rFonts w:ascii="Times New Roman" w:hAnsi="Times New Roman" w:cs="Times New Roman"/>
              </w:rPr>
            </w:pPr>
            <w:hyperlink r:id="rId25" w:history="1">
              <w:r w:rsidRPr="00A009E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009E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009E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920978" w:rsidRPr="00D973C6" w:rsidTr="00920978">
        <w:tc>
          <w:tcPr>
            <w:tcW w:w="16018" w:type="dxa"/>
            <w:gridSpan w:val="7"/>
          </w:tcPr>
          <w:p w:rsidR="00920978" w:rsidRPr="00920978" w:rsidRDefault="00920978" w:rsidP="00A042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3C6"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четверть- 24 часа</w:t>
            </w:r>
            <w:r w:rsidRPr="00D973C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урок.Работа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26" w:history="1">
              <w:r w:rsidRPr="003E7497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E7497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E7497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E74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26.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Отражение понятия взаимопомощь в произведениях А.Л.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Барто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27" w:history="1">
              <w:r w:rsidRPr="003E7497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E7497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E7497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E74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27.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Баруздин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«Как Алёшке учиться надоело»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28" w:history="1">
              <w:r w:rsidRPr="003E7497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E7497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E7497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E74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28.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поступков и поведения главного героя. Произведения на выбор, например,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А.Е.Пермяк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«Смородинка»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29" w:history="1">
              <w:r w:rsidRPr="003E7497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E7497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E7497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E74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29.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Представление темы труда в произведениях писателей. на выбор, например, В.Г.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Сутеев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«Кто лучше?»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30" w:history="1">
              <w:r w:rsidRPr="003E7497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E7497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E7497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E74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30.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М.М.Зощенко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«Самое главное»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31" w:history="1">
              <w:r w:rsidRPr="003E7497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E7497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E7497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E74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31.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стихотворением В.В. Лунина «Я и Вовка»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32" w:history="1">
              <w:r w:rsidRPr="003E7497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E7497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E7497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E74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32.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Характеристика главного героя рассказа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Л.Н.Толстого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«Филиппок»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33" w:history="1">
              <w:r w:rsidRPr="003E7497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E7497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E7497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E74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33.</w:t>
            </w:r>
          </w:p>
        </w:tc>
        <w:tc>
          <w:tcPr>
            <w:tcW w:w="8466" w:type="dxa"/>
          </w:tcPr>
          <w:p w:rsidR="00920978" w:rsidRPr="00D973C6" w:rsidRDefault="00920978" w:rsidP="00551B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Выделение главной мысли (идеи) рассказа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В.Ю.Драгунского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«Тайное становится явным»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1984" w:type="dxa"/>
          </w:tcPr>
          <w:p w:rsidR="00920978" w:rsidRPr="00D973C6" w:rsidRDefault="00F70451" w:rsidP="00551BBA">
            <w:pPr>
              <w:rPr>
                <w:rFonts w:ascii="Times New Roman" w:hAnsi="Times New Roman" w:cs="Times New Roman"/>
              </w:rPr>
            </w:pPr>
            <w:hyperlink r:id="rId34" w:history="1">
              <w:r w:rsidRPr="00A009E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009E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009E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34.</w:t>
            </w:r>
          </w:p>
        </w:tc>
        <w:tc>
          <w:tcPr>
            <w:tcW w:w="8466" w:type="dxa"/>
          </w:tcPr>
          <w:p w:rsidR="00920978" w:rsidRPr="00D973C6" w:rsidRDefault="00920978" w:rsidP="00551BB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Отражение темы дружбы в рассказах о детях</w:t>
            </w:r>
          </w:p>
          <w:p w:rsidR="00920978" w:rsidRPr="00D973C6" w:rsidRDefault="00920978" w:rsidP="00551BBA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198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35.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З.Н.Александрова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«Снежок»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35" w:history="1">
              <w:r w:rsidRPr="00F16A1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6A1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6A1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6A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36.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36" w:history="1">
              <w:r w:rsidRPr="00F16A1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6A1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6A1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6A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lastRenderedPageBreak/>
              <w:t>37.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Картины зимнего леса в рассказе И.С. Соколова-Микитова «Зима в лесу»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Сравнение образа зимы в произведениях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А.С.Пушкина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«Вот север, тучи нагоняя…» и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С.А.Есенина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«Поёт зима – аукает»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37" w:history="1">
              <w:r w:rsidRPr="00F16A1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6A1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6A1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6A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38.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стихотворением Ф.И. Тютчева «Чародейкою Зимою»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38" w:history="1">
              <w:r w:rsidRPr="00F16A1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6A1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6A1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6A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39.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Средства художественной выразительности: эпитет. Произведения по выбору, например,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Н.А.Некрасов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«Мороз-воевода»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39" w:history="1">
              <w:r w:rsidRPr="00F16A1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6A1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6A1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6A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40.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устного рассказа «Краски и звуки зимнего леса» по изученным текстам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И.З.Суриков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«Детство»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40" w:history="1">
              <w:r w:rsidRPr="00F16A1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6A1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6A1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6A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41.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Скребицкого</w:t>
            </w:r>
            <w:proofErr w:type="spellEnd"/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41" w:history="1">
              <w:r w:rsidRPr="00C604D9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604D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604D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604D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42.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42" w:history="1">
              <w:r w:rsidRPr="00C604D9">
                <w:rPr>
                  <w:rStyle w:val="a4"/>
                  <w:rFonts w:ascii="Times New Roman" w:hAnsi="Times New Roman" w:cs="Times New Roman"/>
                </w:rPr>
                <w:t>https://resh.e</w:t>
              </w:r>
              <w:r w:rsidRPr="00C604D9">
                <w:rPr>
                  <w:rStyle w:val="a4"/>
                  <w:rFonts w:ascii="Times New Roman" w:hAnsi="Times New Roman" w:cs="Times New Roman"/>
                </w:rPr>
                <w:t>d</w:t>
              </w:r>
              <w:r w:rsidRPr="00C604D9">
                <w:rPr>
                  <w:rStyle w:val="a4"/>
                  <w:rFonts w:ascii="Times New Roman" w:hAnsi="Times New Roman" w:cs="Times New Roman"/>
                </w:rPr>
                <w:t>u</w:t>
              </w:r>
              <w:r w:rsidRPr="00C604D9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C604D9">
                <w:rPr>
                  <w:rStyle w:val="a4"/>
                  <w:rFonts w:ascii="Times New Roman" w:hAnsi="Times New Roman" w:cs="Times New Roman"/>
                </w:rPr>
                <w:t>r</w:t>
              </w:r>
              <w:r w:rsidRPr="00C604D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604D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604D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43.</w:t>
            </w:r>
          </w:p>
        </w:tc>
        <w:tc>
          <w:tcPr>
            <w:tcW w:w="8466" w:type="dxa"/>
          </w:tcPr>
          <w:p w:rsidR="00920978" w:rsidRPr="00D973C6" w:rsidRDefault="00920978" w:rsidP="00551BBA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Тематическая проверочная работа по итогам раздела «Звуки и краски зимней природы»</w:t>
            </w:r>
          </w:p>
          <w:p w:rsidR="00920978" w:rsidRPr="00D973C6" w:rsidRDefault="00920978" w:rsidP="00551BB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198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44.</w:t>
            </w:r>
          </w:p>
        </w:tc>
        <w:tc>
          <w:tcPr>
            <w:tcW w:w="8466" w:type="dxa"/>
          </w:tcPr>
          <w:p w:rsidR="00920978" w:rsidRPr="00D973C6" w:rsidRDefault="00920978" w:rsidP="00551B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5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1984" w:type="dxa"/>
          </w:tcPr>
          <w:p w:rsidR="00920978" w:rsidRPr="00D973C6" w:rsidRDefault="00F70451" w:rsidP="00551BBA">
            <w:pPr>
              <w:rPr>
                <w:rFonts w:ascii="Times New Roman" w:hAnsi="Times New Roman" w:cs="Times New Roman"/>
              </w:rPr>
            </w:pPr>
            <w:hyperlink r:id="rId43" w:history="1">
              <w:r w:rsidRPr="00A009E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009E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009E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45.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Фольклорная основа авторской сказки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В.И.Даля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«Девочка Снегурочка» 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44" w:history="1">
              <w:r w:rsidRPr="00D22C89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D22C8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D22C8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D22C8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46.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45" w:history="1">
              <w:r w:rsidRPr="00D22C89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D22C8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D22C8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D22C8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47.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плана сказки: части текста, их главные темы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46" w:history="1">
              <w:r w:rsidRPr="00D22C89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D22C8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D22C8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D22C8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48.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47" w:history="1">
              <w:r w:rsidRPr="00D22C89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D22C8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D22C8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D22C8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0978" w:rsidRPr="00D973C6" w:rsidTr="00920978">
        <w:tc>
          <w:tcPr>
            <w:tcW w:w="16018" w:type="dxa"/>
            <w:gridSpan w:val="7"/>
          </w:tcPr>
          <w:p w:rsidR="00920978" w:rsidRPr="00920978" w:rsidRDefault="00920978" w:rsidP="00A042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3C6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D973C6">
              <w:rPr>
                <w:rFonts w:ascii="Times New Roman" w:hAnsi="Times New Roman" w:cs="Times New Roman"/>
                <w:b/>
              </w:rPr>
              <w:t xml:space="preserve"> четверть- 30 часов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49.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творческих проектов «Царство Мороза Ивановича» и «Приметы Нового года»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Здравствуй, праздник новогодний!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48" w:history="1">
              <w:r w:rsidRPr="009075E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075E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075E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075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50.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Волшебный мир сказок. «У лукоморья дуб зелёный…» А.С. Пушкин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49" w:history="1">
              <w:r w:rsidRPr="009075E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075E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075E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075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51.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50" w:history="1">
              <w:r w:rsidRPr="009075E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075E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075E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075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52.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сказки А.С. Пушкина «Сказка о рыбаке и рыбке» с фольклорными (народными) сказками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51" w:history="1">
              <w:r w:rsidRPr="009075E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075E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075E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075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53.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52" w:history="1">
              <w:r w:rsidRPr="009075E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075E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075E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075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54.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героев-животных в фольклорных (народных) сказках. Корякская народная сказка «Хитрая лиса» и другие на выбор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53" w:history="1">
              <w:r w:rsidRPr="009075E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075E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075E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075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55.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54" w:history="1">
              <w:r w:rsidRPr="009075E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075E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075E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075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lastRenderedPageBreak/>
              <w:t>56.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55" w:history="1">
              <w:r w:rsidRPr="00A50A12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50A12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50A12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50A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57.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К.Д.Ушинского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других на выбор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Соотнесение заголовка и главной мысли рассказа Е.И.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Чарушина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«Страшный рассказ»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56" w:history="1">
              <w:r w:rsidRPr="00A50A12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50A12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50A12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50A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58.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57" w:history="1">
              <w:r w:rsidRPr="00A50A12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50A12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50A12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50A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59.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58" w:history="1">
              <w:r w:rsidRPr="00A50A12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50A12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50A12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50A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60.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Л.Н.Толстого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«Лев и мышь»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59" w:history="1">
              <w:r w:rsidRPr="00A50A12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50A12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50A12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50A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61.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60" w:history="1">
              <w:r w:rsidRPr="00A50A12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50A12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50A12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50A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62.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Отражение темы "Дружба животных" в стихотворении В.Д.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Берестова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«Кошкин щенок» и других на выбор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61" w:history="1">
              <w:r w:rsidRPr="00A50A12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50A12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50A12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50A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63.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62" w:history="1">
              <w:r w:rsidRPr="00757D63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757D63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757D63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757D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64.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63" w:history="1">
              <w:r w:rsidRPr="00757D63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757D63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757D63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757D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65.</w:t>
            </w:r>
          </w:p>
        </w:tc>
        <w:tc>
          <w:tcPr>
            <w:tcW w:w="8466" w:type="dxa"/>
          </w:tcPr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Образы героев стихотворных и прозаических произведений о животных</w:t>
            </w:r>
          </w:p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973C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198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66.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Чарушиным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В.В. Бианки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64" w:history="1">
              <w:r w:rsidRPr="007740F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7740F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7740F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7740F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67.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детскими книгами на тему: «О братьях наших меньших»: составление аннотации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Старинные народные весенние праздники и обряды.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Заклички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веснянки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65" w:history="1">
              <w:r w:rsidRPr="007740F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7740F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7740F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7740F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68.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66" w:history="1">
              <w:r w:rsidRPr="007740F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7740F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7740F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7740F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69.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67" w:history="1">
              <w:r w:rsidRPr="007740F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7740F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7740F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7740F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70.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Картины весеннего леса в рассказе Г.А.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Скребицкого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«Четыре художника»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68" w:history="1">
              <w:r w:rsidRPr="007740F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7740F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7740F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7740F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71.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69" w:history="1">
              <w:r w:rsidRPr="00F12F2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2F2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2F2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2F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72.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70" w:history="1">
              <w:r w:rsidRPr="00F12F2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2F2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2F2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2F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73.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71" w:history="1">
              <w:r w:rsidRPr="00F12F2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2F2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2F2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2F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74.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Г.А.Скребицкий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«Весенняя песня»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Восприятие весеннего пейзажа в лирических произведениях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72" w:history="1">
              <w:r w:rsidRPr="00F12F2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2F2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2F2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2F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75.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прихода весны в произведениях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В.А.Жуковского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«Жаворонок» и «Приход весны»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весны, отражённые в произведениях писателей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73" w:history="1">
              <w:r w:rsidRPr="00F12F2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2F2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2F2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2F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76.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Сравнение образов одуванчика в произведениях О.И.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Высотской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«Одуванчик» и М.М. Пришвина «Золотой луг»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74" w:history="1">
              <w:r w:rsidRPr="00F12F2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2F2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2F2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2F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77.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весеннего пейзажа в произведениях писателей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75" w:history="1">
              <w:r w:rsidRPr="00F12F2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12F2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12F2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12F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78.</w:t>
            </w:r>
          </w:p>
        </w:tc>
        <w:tc>
          <w:tcPr>
            <w:tcW w:w="8466" w:type="dxa"/>
          </w:tcPr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устного рассказа «Краски и звуки весеннего леса» по изученным текстам</w:t>
            </w:r>
          </w:p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</w:tr>
      <w:tr w:rsidR="00920978" w:rsidRPr="00D973C6" w:rsidTr="00920978">
        <w:tc>
          <w:tcPr>
            <w:tcW w:w="16018" w:type="dxa"/>
            <w:gridSpan w:val="7"/>
          </w:tcPr>
          <w:p w:rsidR="00920978" w:rsidRPr="00920978" w:rsidRDefault="00920978" w:rsidP="00A042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3C6"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четверть- 24 часа</w:t>
            </w:r>
            <w:r w:rsidR="00A0426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bookmarkStart w:id="0" w:name="_GoBack" w:colFirst="2" w:colLast="2"/>
            <w:r w:rsidRPr="00D973C6">
              <w:rPr>
                <w:rFonts w:ascii="Times New Roman" w:hAnsi="Times New Roman" w:cs="Times New Roman"/>
                <w:lang w:val="en-US"/>
              </w:rPr>
              <w:t>79.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76" w:history="1">
              <w:r w:rsidRPr="005B4FF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5B4FF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5B4FF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5B4F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80.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77" w:history="1">
              <w:r w:rsidRPr="005B4FF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5B4FF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5B4FF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5B4F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81.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особенностей колыбельных народных песен: интонационный рисунок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78" w:history="1">
              <w:r w:rsidRPr="005B4FF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5B4FF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5B4FF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5B4F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82.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взаимооотношений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79" w:history="1">
              <w:r w:rsidRPr="005B4FF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5B4FF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5B4FF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5B4F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83.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80" w:history="1">
              <w:r w:rsidRPr="00332050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32050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32050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320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84.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81" w:history="1">
              <w:r w:rsidRPr="00332050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32050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32050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320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85.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Международный женский день – тема художественных произведений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82" w:history="1">
              <w:r w:rsidRPr="00332050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32050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32050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320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86.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Сеф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«Если ты ужасно гордый»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83" w:history="1">
              <w:r w:rsidRPr="00332050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32050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32050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320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87.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84" w:history="1">
              <w:r w:rsidRPr="00332050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32050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32050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320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88.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Отражение темы День Победы в произведении С.А.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Баруздина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«Салют» и другие на выбор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85" w:history="1">
              <w:r w:rsidRPr="00332050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332050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332050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3320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89.</w:t>
            </w:r>
          </w:p>
        </w:tc>
        <w:tc>
          <w:tcPr>
            <w:tcW w:w="8466" w:type="dxa"/>
          </w:tcPr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Тематическая проверочная работа по итогам раздела «О наших близких, о семье»</w:t>
            </w:r>
          </w:p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198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90.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86" w:history="1">
              <w:r w:rsidRPr="008079FE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8079FE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8079FE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8079F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lastRenderedPageBreak/>
              <w:t>91.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Миккель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медведь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Бамсе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и русская народная сказка «Вершки и корешки»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87" w:history="1">
              <w:r w:rsidRPr="008079FE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8079FE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8079FE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8079F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92.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Отражение темы дружбы в сказке братьев Гримм «Бременские музыканты»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88" w:history="1">
              <w:r w:rsidRPr="008079FE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8079FE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8079FE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8079F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93.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Х.-К. Андерсен - известный писатель-сказочник. Знакомство с его произведениями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89" w:history="1">
              <w:r w:rsidRPr="008079FE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8079FE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8079FE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8079F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94.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Особенности построения волшебной сказки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Ш.Перро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«Кот в сапогах»</w:t>
            </w:r>
          </w:p>
          <w:p w:rsidR="00F70451" w:rsidRPr="00D973C6" w:rsidRDefault="00F70451" w:rsidP="00F704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Характеристика героев сказки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Ш.Перро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«Кот в сапогах»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90" w:history="1">
              <w:r w:rsidRPr="008079FE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8079FE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8079FE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8079F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0451" w:rsidRPr="00D973C6" w:rsidTr="002102D2">
        <w:tc>
          <w:tcPr>
            <w:tcW w:w="607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95.</w:t>
            </w:r>
          </w:p>
        </w:tc>
        <w:tc>
          <w:tcPr>
            <w:tcW w:w="8466" w:type="dxa"/>
          </w:tcPr>
          <w:p w:rsidR="00F70451" w:rsidRPr="00D973C6" w:rsidRDefault="00F70451" w:rsidP="00F704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Э.Распе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«Необыкновенный олень»</w:t>
            </w:r>
          </w:p>
        </w:tc>
        <w:tc>
          <w:tcPr>
            <w:tcW w:w="992" w:type="dxa"/>
          </w:tcPr>
          <w:p w:rsidR="00F70451" w:rsidRPr="00D973C6" w:rsidRDefault="00F70451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0451" w:rsidRPr="00D973C6" w:rsidRDefault="00F70451" w:rsidP="00F704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0451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F70451" w:rsidRDefault="00F70451" w:rsidP="00F70451">
            <w:hyperlink r:id="rId91" w:history="1">
              <w:r w:rsidRPr="008079FE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8079FE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8079FE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8079F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96.</w:t>
            </w:r>
          </w:p>
        </w:tc>
        <w:tc>
          <w:tcPr>
            <w:tcW w:w="8466" w:type="dxa"/>
          </w:tcPr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Тематическая проверочная работа по итогам раздела «Зарубежные писатели-сказочники»</w:t>
            </w:r>
          </w:p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8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97.</w:t>
            </w:r>
          </w:p>
        </w:tc>
        <w:tc>
          <w:tcPr>
            <w:tcW w:w="8466" w:type="dxa"/>
          </w:tcPr>
          <w:p w:rsidR="00920978" w:rsidRPr="00D973C6" w:rsidRDefault="00920978" w:rsidP="009209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Ладонщиков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«Лучший друг»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1984" w:type="dxa"/>
          </w:tcPr>
          <w:p w:rsidR="00920978" w:rsidRPr="00D973C6" w:rsidRDefault="00F70451" w:rsidP="00920978">
            <w:pPr>
              <w:rPr>
                <w:rFonts w:ascii="Times New Roman" w:hAnsi="Times New Roman" w:cs="Times New Roman"/>
              </w:rPr>
            </w:pPr>
            <w:hyperlink r:id="rId92" w:history="1">
              <w:r w:rsidRPr="00A009E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009E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009E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920978" w:rsidRPr="00D973C6" w:rsidTr="002102D2">
        <w:tc>
          <w:tcPr>
            <w:tcW w:w="607" w:type="dxa"/>
          </w:tcPr>
          <w:p w:rsidR="00920978" w:rsidRPr="00AA126B" w:rsidRDefault="00920978" w:rsidP="00920978">
            <w:pPr>
              <w:rPr>
                <w:rFonts w:ascii="Times New Roman" w:hAnsi="Times New Roman" w:cs="Times New Roman"/>
              </w:rPr>
            </w:pPr>
            <w:r w:rsidRPr="00AA126B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8466" w:type="dxa"/>
          </w:tcPr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Ориентировка в книге: обложка, содержание, аннотация, иллюстрация</w:t>
            </w:r>
          </w:p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урок.Работа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1984" w:type="dxa"/>
          </w:tcPr>
          <w:p w:rsidR="00920978" w:rsidRPr="00D973C6" w:rsidRDefault="00F70451" w:rsidP="00920978">
            <w:pPr>
              <w:rPr>
                <w:rFonts w:ascii="Times New Roman" w:hAnsi="Times New Roman" w:cs="Times New Roman"/>
              </w:rPr>
            </w:pPr>
            <w:hyperlink r:id="rId93" w:history="1">
              <w:r w:rsidRPr="00A009E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009E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009E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99.</w:t>
            </w:r>
          </w:p>
        </w:tc>
        <w:tc>
          <w:tcPr>
            <w:tcW w:w="8466" w:type="dxa"/>
          </w:tcPr>
          <w:p w:rsidR="00920978" w:rsidRPr="00D973C6" w:rsidRDefault="00920978" w:rsidP="009209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урок.Восприятие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лета в произведении И.З. Сурикова «Лето»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1984" w:type="dxa"/>
          </w:tcPr>
          <w:p w:rsidR="00920978" w:rsidRPr="00D973C6" w:rsidRDefault="00F70451" w:rsidP="00920978">
            <w:pPr>
              <w:rPr>
                <w:rFonts w:ascii="Times New Roman" w:hAnsi="Times New Roman" w:cs="Times New Roman"/>
              </w:rPr>
            </w:pPr>
            <w:hyperlink r:id="rId94" w:history="1">
              <w:r w:rsidRPr="00A009E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009E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009E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100.</w:t>
            </w:r>
          </w:p>
        </w:tc>
        <w:tc>
          <w:tcPr>
            <w:tcW w:w="8466" w:type="dxa"/>
          </w:tcPr>
          <w:p w:rsidR="00920978" w:rsidRPr="00D973C6" w:rsidRDefault="00920978" w:rsidP="009209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198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</w:tr>
      <w:tr w:rsidR="00920978" w:rsidRPr="00D973C6" w:rsidTr="002102D2">
        <w:tc>
          <w:tcPr>
            <w:tcW w:w="607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101.</w:t>
            </w:r>
          </w:p>
        </w:tc>
        <w:tc>
          <w:tcPr>
            <w:tcW w:w="8466" w:type="dxa"/>
          </w:tcPr>
          <w:p w:rsidR="00920978" w:rsidRPr="00D973C6" w:rsidRDefault="00920978" w:rsidP="009209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26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Шутливое искажение действительности. На примере произведения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Ю.Мориц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Хохотальная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путаница»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</w:rPr>
            </w:pPr>
            <w:r w:rsidRPr="00D973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198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</w:tr>
      <w:tr w:rsidR="00920978" w:rsidRPr="00D973C6" w:rsidTr="002102D2">
        <w:tc>
          <w:tcPr>
            <w:tcW w:w="607" w:type="dxa"/>
          </w:tcPr>
          <w:p w:rsidR="00920978" w:rsidRPr="00AA126B" w:rsidRDefault="00920978" w:rsidP="00920978">
            <w:pPr>
              <w:rPr>
                <w:rFonts w:ascii="Times New Roman" w:hAnsi="Times New Roman" w:cs="Times New Roman"/>
              </w:rPr>
            </w:pPr>
            <w:r w:rsidRPr="00AA126B"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8466" w:type="dxa"/>
            <w:shd w:val="clear" w:color="auto" w:fill="auto"/>
          </w:tcPr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</w:t>
            </w:r>
            <w:proofErr w:type="spellStart"/>
            <w:proofErr w:type="gram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урок.Средства</w:t>
            </w:r>
            <w:proofErr w:type="spellEnd"/>
            <w:proofErr w:type="gram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создания комического в произведении. На примере произведения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Д.Хармса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«Весёлый старичок»</w:t>
            </w:r>
          </w:p>
          <w:p w:rsidR="00920978" w:rsidRPr="00D973C6" w:rsidRDefault="00920978" w:rsidP="009209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</w:t>
            </w:r>
            <w:proofErr w:type="spellStart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урок.Выбор</w:t>
            </w:r>
            <w:proofErr w:type="spellEnd"/>
            <w:r w:rsidRPr="00D9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992" w:type="dxa"/>
          </w:tcPr>
          <w:p w:rsidR="00920978" w:rsidRPr="00D973C6" w:rsidRDefault="00920978" w:rsidP="00210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7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978" w:rsidRPr="00D973C6" w:rsidRDefault="00920978" w:rsidP="0092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0978" w:rsidRPr="00D973C6" w:rsidRDefault="0062319A" w:rsidP="00210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1984" w:type="dxa"/>
          </w:tcPr>
          <w:p w:rsidR="00920978" w:rsidRPr="00D973C6" w:rsidRDefault="00F70451" w:rsidP="00920978">
            <w:pPr>
              <w:rPr>
                <w:rFonts w:ascii="Times New Roman" w:hAnsi="Times New Roman" w:cs="Times New Roman"/>
              </w:rPr>
            </w:pPr>
            <w:hyperlink r:id="rId95" w:history="1">
              <w:r w:rsidRPr="00A009E1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009E1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009E1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</w:tr>
      <w:bookmarkEnd w:id="0"/>
    </w:tbl>
    <w:p w:rsidR="00C925C1" w:rsidRPr="008F0C7D" w:rsidRDefault="00C925C1" w:rsidP="00C925C1"/>
    <w:p w:rsidR="009A02C0" w:rsidRDefault="009A02C0"/>
    <w:sectPr w:rsidR="009A02C0" w:rsidSect="0061276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C1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450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700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2D2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20C8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3B1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1BBA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1263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765"/>
    <w:rsid w:val="00612C6F"/>
    <w:rsid w:val="00617F41"/>
    <w:rsid w:val="00620429"/>
    <w:rsid w:val="00621072"/>
    <w:rsid w:val="0062319A"/>
    <w:rsid w:val="0062386F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8AC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1E1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0C7D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978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1E7E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26F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26B"/>
    <w:rsid w:val="00AA1647"/>
    <w:rsid w:val="00AA2577"/>
    <w:rsid w:val="00AA311F"/>
    <w:rsid w:val="00AA37B0"/>
    <w:rsid w:val="00AA3B54"/>
    <w:rsid w:val="00AA3DE1"/>
    <w:rsid w:val="00AA5F9B"/>
    <w:rsid w:val="00AA7A61"/>
    <w:rsid w:val="00AB00DE"/>
    <w:rsid w:val="00AB1B13"/>
    <w:rsid w:val="00AB2321"/>
    <w:rsid w:val="00AB4659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5D9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5C1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3C6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342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0D9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05CA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0451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71DAF"/>
  <w15:chartTrackingRefBased/>
  <w15:docId w15:val="{FC787A99-3CD4-46E7-BF33-B6A37028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426F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704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6</Pages>
  <Words>2931</Words>
  <Characters>16708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11</cp:revision>
  <dcterms:created xsi:type="dcterms:W3CDTF">2023-08-23T07:06:00Z</dcterms:created>
  <dcterms:modified xsi:type="dcterms:W3CDTF">2023-09-09T07:34:00Z</dcterms:modified>
</cp:coreProperties>
</file>